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6C" w:rsidRDefault="00FB344A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УКРАЇНА</w:t>
      </w:r>
    </w:p>
    <w:p w:rsidR="00E4626C" w:rsidRDefault="00FB344A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>
        <w:rPr>
          <w:b/>
          <w:spacing w:val="20"/>
          <w:sz w:val="28"/>
          <w:szCs w:val="28"/>
        </w:rPr>
        <w:t>ВІЙСЬКОВА</w:t>
      </w:r>
      <w:r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:rsidR="00E4626C" w:rsidRDefault="00FB344A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E4626C" w:rsidRDefault="00E4626C">
      <w:pPr>
        <w:spacing w:before="60"/>
        <w:jc w:val="center"/>
        <w:rPr>
          <w:b/>
          <w:color w:val="000000"/>
          <w:spacing w:val="200"/>
          <w:sz w:val="28"/>
          <w:szCs w:val="28"/>
        </w:rPr>
      </w:pPr>
    </w:p>
    <w:p w:rsidR="00E4626C" w:rsidRDefault="00E4626C">
      <w:pPr>
        <w:spacing w:before="60"/>
        <w:rPr>
          <w:b/>
          <w:color w:val="000000"/>
          <w:spacing w:val="200"/>
          <w:sz w:val="28"/>
          <w:szCs w:val="28"/>
        </w:rPr>
      </w:pPr>
    </w:p>
    <w:tbl>
      <w:tblPr>
        <w:tblW w:w="9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4"/>
        <w:gridCol w:w="2758"/>
        <w:gridCol w:w="3190"/>
      </w:tblGrid>
      <w:tr w:rsidR="00E4626C">
        <w:trPr>
          <w:trHeight w:val="620"/>
        </w:trPr>
        <w:tc>
          <w:tcPr>
            <w:tcW w:w="3514" w:type="dxa"/>
          </w:tcPr>
          <w:p w:rsidR="00E4626C" w:rsidRDefault="00FB344A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 _____________ 202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E4626C" w:rsidRDefault="00FB344A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E4626C" w:rsidRDefault="00FB344A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______</w:t>
            </w:r>
          </w:p>
        </w:tc>
      </w:tr>
    </w:tbl>
    <w:p w:rsidR="00E4626C" w:rsidRDefault="00E4626C">
      <w:pPr>
        <w:jc w:val="both"/>
        <w:rPr>
          <w:b/>
          <w:i/>
          <w:sz w:val="28"/>
        </w:rPr>
      </w:pPr>
    </w:p>
    <w:p w:rsidR="00E4626C" w:rsidRDefault="00FB34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затвердження Порядку організації та проведення особистого прийому громадян у Чернігівській обласній державній (військовій) адміністрації</w:t>
      </w:r>
    </w:p>
    <w:p w:rsidR="00E4626C" w:rsidRDefault="00E462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626C" w:rsidRDefault="00FB344A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</w:t>
      </w:r>
      <w:r>
        <w:rPr>
          <w:sz w:val="28"/>
          <w:szCs w:val="28"/>
        </w:rPr>
        <w:t>до статті 22 Закону України «Про звернення громадян», Указу Президента України від 07 лютого 2008 року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Указу Президента України від 24 лютого 2022 року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68/2022 «Про утворення вій</w:t>
      </w:r>
      <w:r>
        <w:rPr>
          <w:sz w:val="28"/>
          <w:szCs w:val="28"/>
        </w:rPr>
        <w:t>ськових адміністрацій», з метою забезпечення реалізації гарантованого Конституцією України права громадян на звернення до органів державної влади</w:t>
      </w:r>
    </w:p>
    <w:p w:rsidR="00E4626C" w:rsidRDefault="00E4626C">
      <w:pPr>
        <w:ind w:firstLine="708"/>
        <w:jc w:val="both"/>
        <w:rPr>
          <w:sz w:val="28"/>
          <w:szCs w:val="28"/>
        </w:rPr>
      </w:pPr>
    </w:p>
    <w:p w:rsidR="00E4626C" w:rsidRDefault="00FB34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о б о в ’ я з у ю:</w:t>
      </w:r>
    </w:p>
    <w:p w:rsidR="00E4626C" w:rsidRDefault="00E4626C">
      <w:pPr>
        <w:jc w:val="both"/>
        <w:rPr>
          <w:b/>
          <w:sz w:val="28"/>
          <w:szCs w:val="28"/>
        </w:rPr>
      </w:pPr>
    </w:p>
    <w:p w:rsidR="00E4626C" w:rsidRDefault="00FB34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Порядок організації та проведення особистого прийому громадян у Чернігівській обласній державній (військовій) адміністрації (далі – Порядок), що додається.</w:t>
      </w:r>
    </w:p>
    <w:p w:rsidR="00E4626C" w:rsidRDefault="00E4626C">
      <w:pPr>
        <w:ind w:firstLine="708"/>
        <w:jc w:val="both"/>
        <w:rPr>
          <w:sz w:val="28"/>
          <w:szCs w:val="28"/>
        </w:rPr>
      </w:pPr>
    </w:p>
    <w:p w:rsidR="00E4626C" w:rsidRDefault="00FB34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Визнати такими, що втратили чинність, розпорядження голови Чернігівської обласної </w:t>
      </w:r>
      <w:r>
        <w:rPr>
          <w:sz w:val="28"/>
          <w:szCs w:val="28"/>
        </w:rPr>
        <w:t>державної адміністрації:</w:t>
      </w:r>
    </w:p>
    <w:p w:rsidR="00E4626C" w:rsidRDefault="00E4626C">
      <w:pPr>
        <w:ind w:firstLine="567"/>
        <w:jc w:val="both"/>
        <w:rPr>
          <w:sz w:val="28"/>
          <w:szCs w:val="28"/>
        </w:rPr>
      </w:pPr>
    </w:p>
    <w:p w:rsidR="00E4626C" w:rsidRDefault="00FB34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від 03 жовтня 2016 року № 596 «Про затвердження Порядку організації та проведення особистого прийому громадян у Чернігівській обласній державній адміністрації», зареєстроване в Головному територіальному управлінні юстиції у Чер</w:t>
      </w:r>
      <w:r>
        <w:rPr>
          <w:sz w:val="28"/>
          <w:szCs w:val="28"/>
        </w:rPr>
        <w:t>нігівській області 19 жовтня 2016 року за № 29/1064;</w:t>
      </w:r>
    </w:p>
    <w:p w:rsidR="00E4626C" w:rsidRDefault="00E4626C">
      <w:pPr>
        <w:ind w:firstLine="567"/>
        <w:jc w:val="both"/>
        <w:rPr>
          <w:sz w:val="28"/>
          <w:szCs w:val="28"/>
        </w:rPr>
      </w:pPr>
    </w:p>
    <w:p w:rsidR="00E4626C" w:rsidRDefault="00FB34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від 12 липня 2018 року № 394 «Про внесення змін до розпорядження голови Чернігівської обласної державної адміністрації від 03 жовтня 2016 року № 596», зареєстроване в Головному територіальному управл</w:t>
      </w:r>
      <w:r>
        <w:rPr>
          <w:sz w:val="28"/>
          <w:szCs w:val="28"/>
        </w:rPr>
        <w:t>інні юстиції у Чернігівській області 25 жовтня 2018 року за № 42/1215.</w:t>
      </w:r>
    </w:p>
    <w:p w:rsidR="00E4626C" w:rsidRDefault="00E4626C">
      <w:pPr>
        <w:ind w:firstLine="708"/>
        <w:jc w:val="both"/>
        <w:rPr>
          <w:sz w:val="28"/>
          <w:szCs w:val="28"/>
        </w:rPr>
      </w:pPr>
    </w:p>
    <w:p w:rsidR="00E4626C" w:rsidRDefault="00FB344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В</w:t>
      </w:r>
      <w:r>
        <w:rPr>
          <w:color w:val="000000"/>
          <w:sz w:val="28"/>
          <w:szCs w:val="28"/>
        </w:rPr>
        <w:t xml:space="preserve">ідділу роботи із зверненнями громадян апарату Чернігівської обласної державної адміністрації в установленому порядку забезпечити подання цього розпорядження на державну реєстрацію </w:t>
      </w:r>
      <w:r>
        <w:rPr>
          <w:color w:val="000000"/>
          <w:sz w:val="28"/>
          <w:szCs w:val="28"/>
        </w:rPr>
        <w:t>до Східного міжрегіонального управління Міністерства юстиції.</w:t>
      </w:r>
    </w:p>
    <w:p w:rsidR="00E4626C" w:rsidRDefault="00E4626C">
      <w:pPr>
        <w:ind w:firstLine="708"/>
        <w:jc w:val="both"/>
        <w:rPr>
          <w:color w:val="000000"/>
          <w:sz w:val="28"/>
          <w:szCs w:val="28"/>
        </w:rPr>
      </w:pPr>
    </w:p>
    <w:p w:rsidR="00E4626C" w:rsidRDefault="00FB344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4. Загальному в</w:t>
      </w:r>
      <w:r>
        <w:rPr>
          <w:color w:val="000000"/>
          <w:sz w:val="28"/>
          <w:szCs w:val="28"/>
        </w:rPr>
        <w:t xml:space="preserve">ідділу апарату Чернігівської обласної державної адміністрації забезпечити офіційне оприлюднення цього розпорядження шляхом розміщення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Чернігівської обласно</w:t>
      </w:r>
      <w:r>
        <w:rPr>
          <w:color w:val="000000"/>
          <w:sz w:val="28"/>
          <w:szCs w:val="28"/>
        </w:rPr>
        <w:t>ї військової адміністрації.</w:t>
      </w:r>
    </w:p>
    <w:p w:rsidR="00E4626C" w:rsidRDefault="00E4626C">
      <w:pPr>
        <w:ind w:firstLine="708"/>
        <w:jc w:val="both"/>
        <w:rPr>
          <w:color w:val="000000"/>
          <w:sz w:val="28"/>
          <w:szCs w:val="28"/>
        </w:rPr>
      </w:pPr>
    </w:p>
    <w:p w:rsidR="00E4626C" w:rsidRDefault="00FB344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 Це розпорядження набирає </w:t>
      </w:r>
      <w:r>
        <w:rPr>
          <w:color w:val="000000"/>
          <w:sz w:val="28"/>
          <w:szCs w:val="28"/>
        </w:rPr>
        <w:t>чинності після державної реєстрації з дня його офіційного оприлюднення.</w:t>
      </w:r>
    </w:p>
    <w:p w:rsidR="00E4626C" w:rsidRDefault="00E4626C">
      <w:pPr>
        <w:ind w:firstLine="708"/>
        <w:jc w:val="both"/>
        <w:rPr>
          <w:color w:val="000000"/>
          <w:sz w:val="28"/>
          <w:szCs w:val="28"/>
        </w:rPr>
      </w:pPr>
    </w:p>
    <w:p w:rsidR="00E4626C" w:rsidRDefault="00FB344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6. </w:t>
      </w:r>
      <w:r>
        <w:rPr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:rsidR="00E4626C" w:rsidRDefault="00E4626C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E4626C" w:rsidRDefault="00E4626C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E4626C" w:rsidRDefault="00FB344A">
      <w:pPr>
        <w:pStyle w:val="afc"/>
        <w:tabs>
          <w:tab w:val="left" w:pos="7088"/>
        </w:tabs>
      </w:pPr>
      <w:r>
        <w:t>Начальник</w:t>
      </w:r>
      <w:r>
        <w:tab/>
        <w:t>В’ячеслав ЧАУС</w:t>
      </w:r>
    </w:p>
    <w:p w:rsidR="00E4626C" w:rsidRDefault="00E4626C">
      <w:pPr>
        <w:pStyle w:val="af9"/>
        <w:rPr>
          <w:sz w:val="28"/>
          <w:szCs w:val="28"/>
        </w:rPr>
      </w:pPr>
    </w:p>
    <w:sectPr w:rsidR="00E4626C">
      <w:headerReference w:type="even" r:id="rId8"/>
      <w:headerReference w:type="default" r:id="rId9"/>
      <w:headerReference w:type="first" r:id="rId10"/>
      <w:pgSz w:w="11907" w:h="16840"/>
      <w:pgMar w:top="1134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4A" w:rsidRDefault="00FB344A">
      <w:r>
        <w:separator/>
      </w:r>
    </w:p>
  </w:endnote>
  <w:endnote w:type="continuationSeparator" w:id="0">
    <w:p w:rsidR="00FB344A" w:rsidRDefault="00FB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4A" w:rsidRDefault="00FB344A">
      <w:r>
        <w:separator/>
      </w:r>
    </w:p>
  </w:footnote>
  <w:footnote w:type="continuationSeparator" w:id="0">
    <w:p w:rsidR="00FB344A" w:rsidRDefault="00FB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6C" w:rsidRDefault="00FB344A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4626C" w:rsidRDefault="00E4626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6C" w:rsidRDefault="00E4626C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6C" w:rsidRDefault="00E4626C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3D9"/>
    <w:multiLevelType w:val="hybridMultilevel"/>
    <w:tmpl w:val="73C6ED6C"/>
    <w:lvl w:ilvl="0" w:tplc="F5A45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809958">
      <w:start w:val="1"/>
      <w:numFmt w:val="lowerLetter"/>
      <w:lvlText w:val="%2."/>
      <w:lvlJc w:val="left"/>
      <w:pPr>
        <w:ind w:left="1800" w:hanging="360"/>
      </w:pPr>
    </w:lvl>
    <w:lvl w:ilvl="2" w:tplc="683C4884">
      <w:start w:val="1"/>
      <w:numFmt w:val="lowerRoman"/>
      <w:lvlText w:val="%3."/>
      <w:lvlJc w:val="right"/>
      <w:pPr>
        <w:ind w:left="2520" w:hanging="180"/>
      </w:pPr>
    </w:lvl>
    <w:lvl w:ilvl="3" w:tplc="63F084EC">
      <w:start w:val="1"/>
      <w:numFmt w:val="decimal"/>
      <w:lvlText w:val="%4."/>
      <w:lvlJc w:val="left"/>
      <w:pPr>
        <w:ind w:left="3240" w:hanging="360"/>
      </w:pPr>
    </w:lvl>
    <w:lvl w:ilvl="4" w:tplc="C7849368">
      <w:start w:val="1"/>
      <w:numFmt w:val="lowerLetter"/>
      <w:lvlText w:val="%5."/>
      <w:lvlJc w:val="left"/>
      <w:pPr>
        <w:ind w:left="3960" w:hanging="360"/>
      </w:pPr>
    </w:lvl>
    <w:lvl w:ilvl="5" w:tplc="8774DFAE">
      <w:start w:val="1"/>
      <w:numFmt w:val="lowerRoman"/>
      <w:lvlText w:val="%6."/>
      <w:lvlJc w:val="right"/>
      <w:pPr>
        <w:ind w:left="4680" w:hanging="180"/>
      </w:pPr>
    </w:lvl>
    <w:lvl w:ilvl="6" w:tplc="DA88288A">
      <w:start w:val="1"/>
      <w:numFmt w:val="decimal"/>
      <w:lvlText w:val="%7."/>
      <w:lvlJc w:val="left"/>
      <w:pPr>
        <w:ind w:left="5400" w:hanging="360"/>
      </w:pPr>
    </w:lvl>
    <w:lvl w:ilvl="7" w:tplc="A2702FFE">
      <w:start w:val="1"/>
      <w:numFmt w:val="lowerLetter"/>
      <w:lvlText w:val="%8."/>
      <w:lvlJc w:val="left"/>
      <w:pPr>
        <w:ind w:left="6120" w:hanging="360"/>
      </w:pPr>
    </w:lvl>
    <w:lvl w:ilvl="8" w:tplc="A1EA278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E04419"/>
    <w:multiLevelType w:val="hybridMultilevel"/>
    <w:tmpl w:val="85DA88FE"/>
    <w:lvl w:ilvl="0" w:tplc="14DA76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B0EE9F8">
      <w:start w:val="1"/>
      <w:numFmt w:val="lowerLetter"/>
      <w:lvlText w:val="%2."/>
      <w:lvlJc w:val="left"/>
      <w:pPr>
        <w:ind w:left="1440" w:hanging="360"/>
      </w:pPr>
    </w:lvl>
    <w:lvl w:ilvl="2" w:tplc="558400A8">
      <w:start w:val="1"/>
      <w:numFmt w:val="lowerRoman"/>
      <w:lvlText w:val="%3."/>
      <w:lvlJc w:val="right"/>
      <w:pPr>
        <w:ind w:left="2160" w:hanging="180"/>
      </w:pPr>
    </w:lvl>
    <w:lvl w:ilvl="3" w:tplc="94F29CDC">
      <w:start w:val="1"/>
      <w:numFmt w:val="decimal"/>
      <w:lvlText w:val="%4."/>
      <w:lvlJc w:val="left"/>
      <w:pPr>
        <w:ind w:left="2880" w:hanging="360"/>
      </w:pPr>
    </w:lvl>
    <w:lvl w:ilvl="4" w:tplc="460CA2C6">
      <w:start w:val="1"/>
      <w:numFmt w:val="lowerLetter"/>
      <w:lvlText w:val="%5."/>
      <w:lvlJc w:val="left"/>
      <w:pPr>
        <w:ind w:left="3600" w:hanging="360"/>
      </w:pPr>
    </w:lvl>
    <w:lvl w:ilvl="5" w:tplc="F7006DDE">
      <w:start w:val="1"/>
      <w:numFmt w:val="lowerRoman"/>
      <w:lvlText w:val="%6."/>
      <w:lvlJc w:val="right"/>
      <w:pPr>
        <w:ind w:left="4320" w:hanging="180"/>
      </w:pPr>
    </w:lvl>
    <w:lvl w:ilvl="6" w:tplc="7CBC9CE8">
      <w:start w:val="1"/>
      <w:numFmt w:val="decimal"/>
      <w:lvlText w:val="%7."/>
      <w:lvlJc w:val="left"/>
      <w:pPr>
        <w:ind w:left="5040" w:hanging="360"/>
      </w:pPr>
    </w:lvl>
    <w:lvl w:ilvl="7" w:tplc="D7987A90">
      <w:start w:val="1"/>
      <w:numFmt w:val="lowerLetter"/>
      <w:lvlText w:val="%8."/>
      <w:lvlJc w:val="left"/>
      <w:pPr>
        <w:ind w:left="5760" w:hanging="360"/>
      </w:pPr>
    </w:lvl>
    <w:lvl w:ilvl="8" w:tplc="717040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E492E"/>
    <w:multiLevelType w:val="hybridMultilevel"/>
    <w:tmpl w:val="814EFFD6"/>
    <w:lvl w:ilvl="0" w:tplc="7476538E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E05A5B2A">
      <w:start w:val="1"/>
      <w:numFmt w:val="lowerLetter"/>
      <w:lvlText w:val="%2."/>
      <w:lvlJc w:val="left"/>
      <w:pPr>
        <w:ind w:left="1800" w:hanging="360"/>
      </w:pPr>
    </w:lvl>
    <w:lvl w:ilvl="2" w:tplc="D7FA433C">
      <w:start w:val="1"/>
      <w:numFmt w:val="lowerRoman"/>
      <w:lvlText w:val="%3."/>
      <w:lvlJc w:val="right"/>
      <w:pPr>
        <w:ind w:left="2520" w:hanging="180"/>
      </w:pPr>
    </w:lvl>
    <w:lvl w:ilvl="3" w:tplc="BBFAEA7E">
      <w:start w:val="1"/>
      <w:numFmt w:val="decimal"/>
      <w:lvlText w:val="%4."/>
      <w:lvlJc w:val="left"/>
      <w:pPr>
        <w:ind w:left="3240" w:hanging="360"/>
      </w:pPr>
    </w:lvl>
    <w:lvl w:ilvl="4" w:tplc="97E4B43A">
      <w:start w:val="1"/>
      <w:numFmt w:val="lowerLetter"/>
      <w:lvlText w:val="%5."/>
      <w:lvlJc w:val="left"/>
      <w:pPr>
        <w:ind w:left="3960" w:hanging="360"/>
      </w:pPr>
    </w:lvl>
    <w:lvl w:ilvl="5" w:tplc="8C924110">
      <w:start w:val="1"/>
      <w:numFmt w:val="lowerRoman"/>
      <w:lvlText w:val="%6."/>
      <w:lvlJc w:val="right"/>
      <w:pPr>
        <w:ind w:left="4680" w:hanging="180"/>
      </w:pPr>
    </w:lvl>
    <w:lvl w:ilvl="6" w:tplc="801C5646">
      <w:start w:val="1"/>
      <w:numFmt w:val="decimal"/>
      <w:lvlText w:val="%7."/>
      <w:lvlJc w:val="left"/>
      <w:pPr>
        <w:ind w:left="5400" w:hanging="360"/>
      </w:pPr>
    </w:lvl>
    <w:lvl w:ilvl="7" w:tplc="52CE119C">
      <w:start w:val="1"/>
      <w:numFmt w:val="lowerLetter"/>
      <w:lvlText w:val="%8."/>
      <w:lvlJc w:val="left"/>
      <w:pPr>
        <w:ind w:left="6120" w:hanging="360"/>
      </w:pPr>
    </w:lvl>
    <w:lvl w:ilvl="8" w:tplc="0EFACBC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6C"/>
    <w:rsid w:val="00E4626C"/>
    <w:rsid w:val="00E67E3A"/>
    <w:rsid w:val="00F7600E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03067-708A-48A3-90C7-E2C803C2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510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61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10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310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0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511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610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112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0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1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2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2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2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3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3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3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ви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інцевої ви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pPr>
      <w:jc w:val="both"/>
    </w:pPr>
    <w:rPr>
      <w:sz w:val="28"/>
      <w:szCs w:val="28"/>
    </w:rPr>
  </w:style>
  <w:style w:type="character" w:customStyle="1" w:styleId="afd">
    <w:name w:val="Основний текст Знак"/>
    <w:link w:val="afc"/>
    <w:rPr>
      <w:sz w:val="28"/>
      <w:szCs w:val="28"/>
      <w:lang w:val="uk-UA" w:eastAsia="ru-RU" w:bidi="ar-SA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ий текст з відступом Знак"/>
    <w:link w:val="afe"/>
    <w:rPr>
      <w:lang w:eastAsia="ru-RU"/>
    </w:rPr>
  </w:style>
  <w:style w:type="paragraph" w:customStyle="1" w:styleId="aff0">
    <w:name w:val="Знак"/>
    <w:basedOn w:val="a"/>
    <w:rPr>
      <w:rFonts w:ascii="Verdana" w:hAnsi="Verdana" w:cs="Verdana"/>
      <w:lang w:val="en-US" w:eastAsia="en-US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у виносці Знак"/>
    <w:link w:val="aff1"/>
    <w:rPr>
      <w:rFonts w:ascii="Tahoma" w:hAnsi="Tahoma" w:cs="Tahoma"/>
      <w:sz w:val="16"/>
      <w:szCs w:val="16"/>
      <w:lang w:eastAsia="ru-RU"/>
    </w:rPr>
  </w:style>
  <w:style w:type="paragraph" w:customStyle="1" w:styleId="13">
    <w:name w:val="Обычный1"/>
  </w:style>
  <w:style w:type="paragraph" w:customStyle="1" w:styleId="14">
    <w:name w:val="Обычный (веб)1"/>
    <w:basedOn w:val="a"/>
    <w:qFormat/>
    <w:pPr>
      <w:spacing w:before="100" w:after="100"/>
    </w:pPr>
    <w:rPr>
      <w:sz w:val="24"/>
      <w:szCs w:val="24"/>
      <w:lang w:val="ru-RU"/>
    </w:rPr>
  </w:style>
  <w:style w:type="paragraph" w:styleId="aff3">
    <w:name w:val="List Paragraph"/>
    <w:basedOn w:val="a"/>
    <w:uiPriority w:val="34"/>
    <w:qFormat/>
    <w:pPr>
      <w:ind w:left="708"/>
    </w:pPr>
  </w:style>
  <w:style w:type="character" w:customStyle="1" w:styleId="afa">
    <w:name w:val="Верхній колонтитул Знак"/>
    <w:link w:val="af9"/>
    <w:rPr>
      <w:lang w:val="uk-UA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D49E3F6-5E2B-472B-9720-27969276E0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dcterms:created xsi:type="dcterms:W3CDTF">2023-10-18T08:36:00Z</dcterms:created>
  <dcterms:modified xsi:type="dcterms:W3CDTF">2023-10-18T08:36:00Z</dcterms:modified>
</cp:coreProperties>
</file>